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0133D2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декабря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 w:rsidR="00734E65">
        <w:rPr>
          <w:rFonts w:ascii="Arial" w:eastAsia="Times New Roman" w:hAnsi="Arial" w:cs="Arial"/>
          <w:sz w:val="24"/>
          <w:szCs w:val="24"/>
        </w:rPr>
        <w:t>____</w:t>
      </w:r>
      <w:bookmarkStart w:id="0" w:name="_GoBack"/>
      <w:bookmarkEnd w:id="0"/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1A34A4" w:rsidRDefault="001A34A4">
      <w:pPr>
        <w:spacing w:after="1" w:line="240" w:lineRule="atLeast"/>
      </w:pPr>
    </w:p>
    <w:p w:rsidR="007F65CB" w:rsidRDefault="00E10B3A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 отмене решения </w:t>
      </w:r>
    </w:p>
    <w:p w:rsidR="007F65CB" w:rsidRDefault="00E10B3A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Саянского районного Совета депутатов</w:t>
      </w:r>
      <w:r w:rsidR="007F65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от 26.11.2013 </w:t>
      </w:r>
    </w:p>
    <w:p w:rsidR="007F65CB" w:rsidRDefault="00E10B3A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№ 51-410 «Об утверждении Положения «О порядке </w:t>
      </w:r>
    </w:p>
    <w:p w:rsidR="007F65CB" w:rsidRDefault="00E10B3A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выплаты пенсии за выслугу лет выборным должностным </w:t>
      </w:r>
    </w:p>
    <w:p w:rsidR="007F65CB" w:rsidRDefault="00E10B3A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лицам,</w:t>
      </w:r>
      <w:r w:rsidR="007F65CB">
        <w:rPr>
          <w:rFonts w:ascii="Arial" w:hAnsi="Arial" w:cs="Arial"/>
          <w:sz w:val="24"/>
        </w:rPr>
        <w:t xml:space="preserve"> осуществляющим свои полномочия </w:t>
      </w:r>
      <w:r>
        <w:rPr>
          <w:rFonts w:ascii="Arial" w:hAnsi="Arial" w:cs="Arial"/>
          <w:sz w:val="24"/>
        </w:rPr>
        <w:t xml:space="preserve">на постоянной </w:t>
      </w:r>
    </w:p>
    <w:p w:rsidR="00E10B3A" w:rsidRDefault="00E10B3A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осно</w:t>
      </w:r>
      <w:r w:rsidR="007F65CB">
        <w:rPr>
          <w:rFonts w:ascii="Arial" w:hAnsi="Arial" w:cs="Arial"/>
          <w:sz w:val="24"/>
        </w:rPr>
        <w:t xml:space="preserve">ве в муниципальном образовании </w:t>
      </w:r>
      <w:r>
        <w:rPr>
          <w:rFonts w:ascii="Arial" w:hAnsi="Arial" w:cs="Arial"/>
          <w:sz w:val="24"/>
        </w:rPr>
        <w:t>Саянский район</w:t>
      </w:r>
    </w:p>
    <w:p w:rsidR="00410564" w:rsidRDefault="00410564">
      <w:pPr>
        <w:spacing w:after="1" w:line="240" w:lineRule="atLeast"/>
        <w:jc w:val="both"/>
        <w:rPr>
          <w:rFonts w:ascii="Arial" w:hAnsi="Arial" w:cs="Arial"/>
          <w:sz w:val="24"/>
        </w:rPr>
      </w:pPr>
    </w:p>
    <w:p w:rsidR="00410564" w:rsidRPr="00410564" w:rsidRDefault="00410564">
      <w:pPr>
        <w:spacing w:after="1" w:line="240" w:lineRule="atLeast"/>
        <w:jc w:val="both"/>
      </w:pPr>
    </w:p>
    <w:p w:rsidR="001A34A4" w:rsidRPr="00881BED" w:rsidRDefault="001A34A4" w:rsidP="00881BE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4"/>
          </w:rPr>
          <w:t>статьей 8</w:t>
        </w:r>
      </w:hyperlink>
      <w:r>
        <w:rPr>
          <w:rFonts w:ascii="Arial" w:hAnsi="Arial" w:cs="Arial"/>
          <w:sz w:val="24"/>
        </w:rPr>
        <w:t xml:space="preserve"> Закона Красноярского края от 26.06.2008 N 6-1832 "О гарантиях осуществления полномочий депутата, члена выборного </w:t>
      </w:r>
      <w:r w:rsidR="00881BED">
        <w:rPr>
          <w:rFonts w:ascii="Arial" w:hAnsi="Arial" w:cs="Arial"/>
          <w:sz w:val="24"/>
        </w:rPr>
        <w:t xml:space="preserve">органа местного самоуправления, </w:t>
      </w:r>
      <w:r>
        <w:rPr>
          <w:rFonts w:ascii="Arial" w:hAnsi="Arial" w:cs="Arial"/>
          <w:sz w:val="24"/>
        </w:rPr>
        <w:t>выборного должностного лица местного самоуправления в Красноярском крае</w:t>
      </w:r>
      <w:r w:rsidR="00881BED">
        <w:rPr>
          <w:rFonts w:ascii="Arial" w:hAnsi="Arial" w:cs="Arial"/>
          <w:sz w:val="24"/>
          <w:szCs w:val="24"/>
        </w:rPr>
        <w:t xml:space="preserve">", </w:t>
      </w:r>
      <w:r w:rsidR="00881BED" w:rsidRPr="00881BED">
        <w:rPr>
          <w:rFonts w:ascii="Arial" w:hAnsi="Arial" w:cs="Arial"/>
          <w:sz w:val="24"/>
          <w:szCs w:val="24"/>
        </w:rPr>
        <w:t>руководствуясь стать</w:t>
      </w:r>
      <w:r w:rsidR="007F65CB">
        <w:rPr>
          <w:rFonts w:ascii="Arial" w:hAnsi="Arial" w:cs="Arial"/>
          <w:sz w:val="24"/>
          <w:szCs w:val="24"/>
        </w:rPr>
        <w:t>ей 67</w:t>
      </w:r>
      <w:r w:rsidR="00881BED">
        <w:rPr>
          <w:rFonts w:ascii="Arial" w:hAnsi="Arial" w:cs="Arial"/>
          <w:sz w:val="24"/>
          <w:szCs w:val="24"/>
        </w:rPr>
        <w:t xml:space="preserve"> </w:t>
      </w:r>
      <w:r w:rsidRPr="00881BED">
        <w:rPr>
          <w:rFonts w:ascii="Arial" w:hAnsi="Arial" w:cs="Arial"/>
          <w:sz w:val="24"/>
          <w:szCs w:val="24"/>
        </w:rPr>
        <w:t xml:space="preserve">Устава </w:t>
      </w:r>
      <w:r w:rsidR="00881BED"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881BED">
        <w:rPr>
          <w:rFonts w:ascii="Arial" w:hAnsi="Arial" w:cs="Arial"/>
          <w:sz w:val="24"/>
          <w:szCs w:val="24"/>
        </w:rPr>
        <w:t xml:space="preserve">, </w:t>
      </w:r>
      <w:r w:rsidR="00881BED">
        <w:rPr>
          <w:rFonts w:ascii="Arial" w:hAnsi="Arial" w:cs="Arial"/>
          <w:sz w:val="24"/>
          <w:szCs w:val="24"/>
        </w:rPr>
        <w:t>Саянский районный Совет  депутатов РЕШИЛ</w:t>
      </w:r>
      <w:r w:rsidRPr="00881BED">
        <w:rPr>
          <w:rFonts w:ascii="Arial" w:hAnsi="Arial" w:cs="Arial"/>
          <w:sz w:val="24"/>
          <w:szCs w:val="24"/>
        </w:rPr>
        <w:t>:</w:t>
      </w:r>
    </w:p>
    <w:p w:rsidR="007F65CB" w:rsidRDefault="001A34A4" w:rsidP="007F65CB">
      <w:pPr>
        <w:spacing w:after="1" w:line="240" w:lineRule="atLeast"/>
        <w:ind w:firstLine="540"/>
        <w:jc w:val="both"/>
        <w:rPr>
          <w:rFonts w:ascii="Arial" w:hAnsi="Arial" w:cs="Arial"/>
          <w:sz w:val="24"/>
        </w:rPr>
      </w:pPr>
      <w:r w:rsidRPr="00881BED">
        <w:rPr>
          <w:rFonts w:ascii="Arial" w:hAnsi="Arial" w:cs="Arial"/>
          <w:sz w:val="24"/>
          <w:szCs w:val="24"/>
        </w:rPr>
        <w:t xml:space="preserve">1. </w:t>
      </w:r>
      <w:r w:rsidR="007F65CB">
        <w:rPr>
          <w:rFonts w:ascii="Arial" w:hAnsi="Arial" w:cs="Arial"/>
          <w:sz w:val="24"/>
        </w:rPr>
        <w:t>Отменить решение Саянского районного Совета депутатов от 26.11.2013                  № 51-410 «Об утверждении Положения «О порядке выплаты пенсии за выслугу лет выборным должностным лицам, осуществляющим свои полномочия на постоянной основе в муниципальном образовании Саянский район»».</w:t>
      </w:r>
    </w:p>
    <w:p w:rsidR="001A34A4" w:rsidRDefault="001A34A4" w:rsidP="007F65CB">
      <w:pPr>
        <w:spacing w:after="1" w:line="240" w:lineRule="atLeast"/>
        <w:ind w:firstLine="540"/>
        <w:jc w:val="both"/>
      </w:pPr>
      <w:r>
        <w:rPr>
          <w:rFonts w:ascii="Arial" w:hAnsi="Arial" w:cs="Arial"/>
          <w:sz w:val="24"/>
        </w:rPr>
        <w:t xml:space="preserve">2. Контроль за исполнением настоящего </w:t>
      </w:r>
      <w:r w:rsidR="00881BED"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 xml:space="preserve">ешения возложить на постоянную комиссию </w:t>
      </w:r>
      <w:r w:rsidR="00881BED">
        <w:rPr>
          <w:rFonts w:ascii="Arial" w:hAnsi="Arial" w:cs="Arial"/>
          <w:sz w:val="24"/>
        </w:rPr>
        <w:t>Саянского районного Совета депутатов по местному самоуправлению, законности, правопорядку и защите прав граждан. (Горькавый Д.Е.)</w:t>
      </w:r>
    </w:p>
    <w:p w:rsidR="00881BED" w:rsidRPr="00A80376" w:rsidRDefault="00881BED" w:rsidP="007F6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6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881BED" w:rsidRPr="00A80376" w:rsidRDefault="00881BED" w:rsidP="00881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133D2" w:rsidRDefault="000133D2" w:rsidP="00881B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Pr="0030390E" w:rsidRDefault="00881BED" w:rsidP="00881B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881BED" w:rsidRDefault="00881BED" w:rsidP="00881BED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881BED" w:rsidRDefault="00881BED" w:rsidP="00881BED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881BED" w:rsidRPr="002D06BB" w:rsidRDefault="00881BED" w:rsidP="00881BED">
      <w:pPr>
        <w:rPr>
          <w:rFonts w:ascii="Arial" w:eastAsia="Times New Roman" w:hAnsi="Arial" w:cs="Arial"/>
          <w:sz w:val="24"/>
          <w:szCs w:val="24"/>
        </w:rPr>
      </w:pPr>
    </w:p>
    <w:p w:rsidR="00881BED" w:rsidRDefault="00881BED" w:rsidP="00881BED">
      <w:pPr>
        <w:rPr>
          <w:rFonts w:ascii="Arial" w:eastAsia="Times New Roman" w:hAnsi="Arial" w:cs="Arial"/>
          <w:sz w:val="24"/>
          <w:szCs w:val="24"/>
        </w:rPr>
      </w:pPr>
    </w:p>
    <w:p w:rsidR="001A34A4" w:rsidRDefault="001A34A4">
      <w:pPr>
        <w:spacing w:after="1" w:line="240" w:lineRule="atLeast"/>
        <w:jc w:val="both"/>
      </w:pPr>
    </w:p>
    <w:p w:rsidR="001A34A4" w:rsidRDefault="001A34A4">
      <w:pPr>
        <w:spacing w:after="1" w:line="240" w:lineRule="atLeast"/>
        <w:jc w:val="both"/>
      </w:pPr>
    </w:p>
    <w:p w:rsidR="001A34A4" w:rsidRDefault="001A34A4">
      <w:pPr>
        <w:spacing w:after="1" w:line="240" w:lineRule="atLeast"/>
        <w:jc w:val="both"/>
      </w:pPr>
    </w:p>
    <w:p w:rsidR="00881BED" w:rsidRDefault="00881BED">
      <w:pPr>
        <w:spacing w:after="1" w:line="240" w:lineRule="atLeast"/>
        <w:jc w:val="both"/>
      </w:pPr>
    </w:p>
    <w:sectPr w:rsidR="0088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133D2"/>
    <w:rsid w:val="00064E07"/>
    <w:rsid w:val="000777E0"/>
    <w:rsid w:val="00087531"/>
    <w:rsid w:val="000E1E81"/>
    <w:rsid w:val="00100333"/>
    <w:rsid w:val="001A34A4"/>
    <w:rsid w:val="001B023D"/>
    <w:rsid w:val="001F6163"/>
    <w:rsid w:val="002047AB"/>
    <w:rsid w:val="0020617B"/>
    <w:rsid w:val="00241A50"/>
    <w:rsid w:val="0024760A"/>
    <w:rsid w:val="002555FA"/>
    <w:rsid w:val="00283F7F"/>
    <w:rsid w:val="00293AED"/>
    <w:rsid w:val="002D06BB"/>
    <w:rsid w:val="0036457A"/>
    <w:rsid w:val="003649DF"/>
    <w:rsid w:val="003A0486"/>
    <w:rsid w:val="00410564"/>
    <w:rsid w:val="004343B1"/>
    <w:rsid w:val="00440FFC"/>
    <w:rsid w:val="004B2789"/>
    <w:rsid w:val="004B73CC"/>
    <w:rsid w:val="004D70BB"/>
    <w:rsid w:val="004F330C"/>
    <w:rsid w:val="00555748"/>
    <w:rsid w:val="006346AF"/>
    <w:rsid w:val="00647AC1"/>
    <w:rsid w:val="0068399D"/>
    <w:rsid w:val="006872A4"/>
    <w:rsid w:val="006B198D"/>
    <w:rsid w:val="006E21A1"/>
    <w:rsid w:val="00734E65"/>
    <w:rsid w:val="00745585"/>
    <w:rsid w:val="007822F3"/>
    <w:rsid w:val="00782DCE"/>
    <w:rsid w:val="007B63F8"/>
    <w:rsid w:val="007F47C3"/>
    <w:rsid w:val="007F65CB"/>
    <w:rsid w:val="007F737F"/>
    <w:rsid w:val="008512C8"/>
    <w:rsid w:val="00852859"/>
    <w:rsid w:val="00881BED"/>
    <w:rsid w:val="008A3E34"/>
    <w:rsid w:val="008C72FD"/>
    <w:rsid w:val="008D37E6"/>
    <w:rsid w:val="008F6462"/>
    <w:rsid w:val="009111FE"/>
    <w:rsid w:val="00932B32"/>
    <w:rsid w:val="00955943"/>
    <w:rsid w:val="009847F8"/>
    <w:rsid w:val="009A0DE4"/>
    <w:rsid w:val="009A5BBB"/>
    <w:rsid w:val="009B682F"/>
    <w:rsid w:val="009D5CD4"/>
    <w:rsid w:val="009F7095"/>
    <w:rsid w:val="00A0114A"/>
    <w:rsid w:val="00A27931"/>
    <w:rsid w:val="00A62D15"/>
    <w:rsid w:val="00A73532"/>
    <w:rsid w:val="00A80376"/>
    <w:rsid w:val="00B24DE0"/>
    <w:rsid w:val="00B34B73"/>
    <w:rsid w:val="00B35736"/>
    <w:rsid w:val="00B801BA"/>
    <w:rsid w:val="00BE77C2"/>
    <w:rsid w:val="00C10180"/>
    <w:rsid w:val="00C3320A"/>
    <w:rsid w:val="00C568C0"/>
    <w:rsid w:val="00C634D5"/>
    <w:rsid w:val="00C75923"/>
    <w:rsid w:val="00CC2EBD"/>
    <w:rsid w:val="00DA1D35"/>
    <w:rsid w:val="00DA307D"/>
    <w:rsid w:val="00DC3C16"/>
    <w:rsid w:val="00DE4273"/>
    <w:rsid w:val="00E01C14"/>
    <w:rsid w:val="00E10B3A"/>
    <w:rsid w:val="00E22E16"/>
    <w:rsid w:val="00E27D55"/>
    <w:rsid w:val="00E31E75"/>
    <w:rsid w:val="00E757A6"/>
    <w:rsid w:val="00EE274E"/>
    <w:rsid w:val="00F238E8"/>
    <w:rsid w:val="00F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D8F2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consultantplus://offline/ref=1F66D0E5F2A71D4B08C59603E4460B6B7C29F65FBAB28AC867D7A22F2AA0AA2CBC5AF7FD95F89A3F398C4A318566ECCE69EE68A60376A4BC5575A3E3g2g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2021-12-07T06:04:00Z</cp:lastPrinted>
  <dcterms:created xsi:type="dcterms:W3CDTF">2021-12-07T06:05:00Z</dcterms:created>
  <dcterms:modified xsi:type="dcterms:W3CDTF">2021-12-27T02:23:00Z</dcterms:modified>
</cp:coreProperties>
</file>